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1DC4D" w14:textId="77777777" w:rsidR="00C60AC2" w:rsidRPr="000D6ED5" w:rsidRDefault="00C60AC2">
      <w:pPr>
        <w:rPr>
          <w:rFonts w:ascii="Georgia" w:hAnsi="Georgia"/>
          <w:b/>
          <w:color w:val="000000" w:themeColor="text1"/>
        </w:rPr>
      </w:pPr>
      <w:r w:rsidRPr="000D6ED5">
        <w:rPr>
          <w:rFonts w:ascii="Georgia" w:hAnsi="Georgia"/>
          <w:b/>
          <w:color w:val="000000" w:themeColor="text1"/>
        </w:rPr>
        <w:t>Programma 27 november 2017</w:t>
      </w:r>
    </w:p>
    <w:p w14:paraId="6AFD33A3" w14:textId="77777777" w:rsidR="00C60AC2" w:rsidRPr="00CD63EB" w:rsidRDefault="00C60AC2">
      <w:pPr>
        <w:rPr>
          <w:rFonts w:ascii="Georgia" w:hAnsi="Georgia"/>
          <w:color w:val="000000" w:themeColor="text1"/>
          <w:sz w:val="20"/>
          <w:szCs w:val="20"/>
        </w:rPr>
      </w:pPr>
    </w:p>
    <w:p w14:paraId="0EB2E0DE" w14:textId="77777777" w:rsidR="00C60AC2"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color w:val="000000" w:themeColor="text1"/>
          <w:sz w:val="20"/>
          <w:szCs w:val="20"/>
        </w:rPr>
        <w:t>Themadag ‘Het jonge kind 0-5 jaar’</w:t>
      </w:r>
    </w:p>
    <w:p w14:paraId="5BE2B1C7" w14:textId="77777777" w:rsidR="00CD63EB" w:rsidRPr="00CD63EB" w:rsidRDefault="00CD63EB" w:rsidP="00C60AC2">
      <w:pPr>
        <w:widowControl w:val="0"/>
        <w:autoSpaceDE w:val="0"/>
        <w:autoSpaceDN w:val="0"/>
        <w:adjustRightInd w:val="0"/>
        <w:rPr>
          <w:rFonts w:ascii="Georgia" w:hAnsi="Georgia" w:cs="Georgia"/>
          <w:color w:val="000000" w:themeColor="text1"/>
          <w:sz w:val="20"/>
          <w:szCs w:val="20"/>
        </w:rPr>
      </w:pPr>
    </w:p>
    <w:p w14:paraId="7F69575F" w14:textId="77777777" w:rsidR="00C60AC2"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b/>
          <w:bCs/>
          <w:color w:val="000000" w:themeColor="text1"/>
          <w:sz w:val="20"/>
          <w:szCs w:val="20"/>
        </w:rPr>
        <w:t>Meest geschikt voor doelgroepen:</w:t>
      </w:r>
      <w:r w:rsidRPr="00CD63EB">
        <w:rPr>
          <w:rFonts w:ascii="Georgia" w:hAnsi="Georgia" w:cs="Georgia"/>
          <w:color w:val="000000" w:themeColor="text1"/>
          <w:sz w:val="20"/>
          <w:szCs w:val="20"/>
        </w:rPr>
        <w:t xml:space="preserve"> Gezondheidszorg, Jeugdgezondheidszorg, GGZ, Jeugdzorg, Maatschappelijke Ondersteuning. </w:t>
      </w:r>
    </w:p>
    <w:p w14:paraId="22CB0D4A" w14:textId="77777777" w:rsidR="00CD63EB" w:rsidRPr="00CD63EB" w:rsidRDefault="00CD63EB" w:rsidP="00C60AC2">
      <w:pPr>
        <w:widowControl w:val="0"/>
        <w:autoSpaceDE w:val="0"/>
        <w:autoSpaceDN w:val="0"/>
        <w:adjustRightInd w:val="0"/>
        <w:rPr>
          <w:rFonts w:ascii="Georgia" w:hAnsi="Georgia" w:cs="Georgia"/>
          <w:color w:val="000000" w:themeColor="text1"/>
          <w:sz w:val="20"/>
          <w:szCs w:val="20"/>
        </w:rPr>
      </w:pPr>
    </w:p>
    <w:p w14:paraId="0749D698" w14:textId="77777777" w:rsidR="00C60AC2"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b/>
          <w:bCs/>
          <w:color w:val="000000" w:themeColor="text1"/>
          <w:sz w:val="20"/>
          <w:szCs w:val="20"/>
        </w:rPr>
        <w:t>Locatie</w:t>
      </w:r>
      <w:r w:rsidRPr="00CD63EB">
        <w:rPr>
          <w:rFonts w:ascii="Georgia" w:hAnsi="Georgia" w:cs="Georgia"/>
          <w:color w:val="000000" w:themeColor="text1"/>
          <w:sz w:val="20"/>
          <w:szCs w:val="20"/>
        </w:rPr>
        <w:t>: Domstad, Utrecht</w:t>
      </w:r>
    </w:p>
    <w:p w14:paraId="62C99C3C" w14:textId="77777777" w:rsidR="00CD63EB" w:rsidRPr="00CD63EB" w:rsidRDefault="00CD63EB" w:rsidP="00C60AC2">
      <w:pPr>
        <w:widowControl w:val="0"/>
        <w:autoSpaceDE w:val="0"/>
        <w:autoSpaceDN w:val="0"/>
        <w:adjustRightInd w:val="0"/>
        <w:rPr>
          <w:rFonts w:ascii="Georgia" w:hAnsi="Georgia" w:cs="Georgia"/>
          <w:color w:val="000000" w:themeColor="text1"/>
          <w:sz w:val="20"/>
          <w:szCs w:val="20"/>
        </w:rPr>
      </w:pPr>
    </w:p>
    <w:p w14:paraId="36BA3B18" w14:textId="77777777" w:rsidR="00C60AC2" w:rsidRDefault="00C60AC2" w:rsidP="00C60AC2">
      <w:pPr>
        <w:widowControl w:val="0"/>
        <w:autoSpaceDE w:val="0"/>
        <w:autoSpaceDN w:val="0"/>
        <w:adjustRightInd w:val="0"/>
        <w:rPr>
          <w:rFonts w:ascii="Georgia" w:hAnsi="Georgia" w:cs="Georgia"/>
          <w:b/>
          <w:bCs/>
          <w:color w:val="000000" w:themeColor="text1"/>
          <w:sz w:val="20"/>
          <w:szCs w:val="20"/>
        </w:rPr>
      </w:pPr>
      <w:r w:rsidRPr="00CD63EB">
        <w:rPr>
          <w:rFonts w:ascii="Georgia" w:hAnsi="Georgia" w:cs="Georgia"/>
          <w:b/>
          <w:bCs/>
          <w:color w:val="000000" w:themeColor="text1"/>
          <w:sz w:val="20"/>
          <w:szCs w:val="20"/>
        </w:rPr>
        <w:t>• OCHTENDPROGRAMMA •</w:t>
      </w:r>
    </w:p>
    <w:p w14:paraId="6B7B8728" w14:textId="77777777" w:rsidR="00CD63EB" w:rsidRPr="00CD63EB" w:rsidRDefault="00CD63EB" w:rsidP="00C60AC2">
      <w:pPr>
        <w:widowControl w:val="0"/>
        <w:autoSpaceDE w:val="0"/>
        <w:autoSpaceDN w:val="0"/>
        <w:adjustRightInd w:val="0"/>
        <w:rPr>
          <w:rFonts w:ascii="Georgia" w:hAnsi="Georgia" w:cs="Georgia"/>
          <w:b/>
          <w:bCs/>
          <w:color w:val="000000" w:themeColor="text1"/>
          <w:sz w:val="20"/>
          <w:szCs w:val="20"/>
        </w:rPr>
      </w:pPr>
      <w:bookmarkStart w:id="0" w:name="_GoBack"/>
      <w:bookmarkEnd w:id="0"/>
    </w:p>
    <w:p w14:paraId="2179D233" w14:textId="77777777" w:rsidR="00C60AC2"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b/>
          <w:bCs/>
          <w:color w:val="000000" w:themeColor="text1"/>
          <w:sz w:val="20"/>
          <w:szCs w:val="20"/>
        </w:rPr>
        <w:t>09:00</w:t>
      </w:r>
      <w:r w:rsidRPr="00CD63EB">
        <w:rPr>
          <w:rFonts w:ascii="Georgia" w:hAnsi="Georgia" w:cs="Georgia"/>
          <w:color w:val="000000" w:themeColor="text1"/>
          <w:sz w:val="20"/>
          <w:szCs w:val="20"/>
        </w:rPr>
        <w:t xml:space="preserve"> - INLOOP (met koffie en thee)</w:t>
      </w:r>
    </w:p>
    <w:p w14:paraId="7CFCEFCE" w14:textId="77777777" w:rsidR="00CD63EB" w:rsidRPr="00CD63EB" w:rsidRDefault="00CD63EB" w:rsidP="00C60AC2">
      <w:pPr>
        <w:widowControl w:val="0"/>
        <w:autoSpaceDE w:val="0"/>
        <w:autoSpaceDN w:val="0"/>
        <w:adjustRightInd w:val="0"/>
        <w:rPr>
          <w:rFonts w:ascii="Georgia" w:hAnsi="Georgia" w:cs="Georgia"/>
          <w:color w:val="000000" w:themeColor="text1"/>
          <w:sz w:val="20"/>
          <w:szCs w:val="20"/>
        </w:rPr>
      </w:pPr>
    </w:p>
    <w:p w14:paraId="5981B722" w14:textId="77777777" w:rsidR="00C60AC2"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b/>
          <w:bCs/>
          <w:color w:val="000000" w:themeColor="text1"/>
          <w:sz w:val="20"/>
          <w:szCs w:val="20"/>
        </w:rPr>
        <w:t>09:30</w:t>
      </w:r>
      <w:r w:rsidRPr="00CD63EB">
        <w:rPr>
          <w:rFonts w:ascii="Georgia" w:hAnsi="Georgia" w:cs="Georgia"/>
          <w:color w:val="000000" w:themeColor="text1"/>
          <w:sz w:val="20"/>
          <w:szCs w:val="20"/>
        </w:rPr>
        <w:t xml:space="preserve"> - PLENAIR ONDERDEEL</w:t>
      </w:r>
    </w:p>
    <w:p w14:paraId="0E88AFCB" w14:textId="77777777" w:rsidR="00CD63EB" w:rsidRPr="00CD63EB" w:rsidRDefault="00CD63EB" w:rsidP="00C60AC2">
      <w:pPr>
        <w:widowControl w:val="0"/>
        <w:autoSpaceDE w:val="0"/>
        <w:autoSpaceDN w:val="0"/>
        <w:adjustRightInd w:val="0"/>
        <w:rPr>
          <w:rFonts w:ascii="Georgia" w:hAnsi="Georgia" w:cs="Georgia"/>
          <w:color w:val="000000" w:themeColor="text1"/>
          <w:sz w:val="20"/>
          <w:szCs w:val="20"/>
        </w:rPr>
      </w:pPr>
    </w:p>
    <w:p w14:paraId="605B6D90" w14:textId="77777777" w:rsidR="00C60AC2" w:rsidRPr="00CD63EB" w:rsidRDefault="000D6ED5" w:rsidP="00C60AC2">
      <w:pPr>
        <w:widowControl w:val="0"/>
        <w:autoSpaceDE w:val="0"/>
        <w:autoSpaceDN w:val="0"/>
        <w:adjustRightInd w:val="0"/>
        <w:rPr>
          <w:rFonts w:ascii="Georgia" w:hAnsi="Georgia" w:cs="Georgia"/>
          <w:b/>
          <w:color w:val="000000" w:themeColor="text1"/>
          <w:sz w:val="20"/>
          <w:szCs w:val="20"/>
        </w:rPr>
      </w:pPr>
      <w:hyperlink r:id="rId4" w:anchor="ses_441" w:history="1">
        <w:r w:rsidR="00C60AC2" w:rsidRPr="00CD63EB">
          <w:rPr>
            <w:rFonts w:ascii="Georgia" w:hAnsi="Georgia" w:cs="Georgia"/>
            <w:b/>
            <w:color w:val="000000" w:themeColor="text1"/>
            <w:sz w:val="20"/>
            <w:szCs w:val="20"/>
          </w:rPr>
          <w:t>Hoe maak ik het onzichtbare zichtbaar?</w:t>
        </w:r>
      </w:hyperlink>
    </w:p>
    <w:p w14:paraId="2E8721D4" w14:textId="77777777" w:rsidR="00C60AC2" w:rsidRPr="00CD63EB"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color w:val="000000" w:themeColor="text1"/>
          <w:sz w:val="20"/>
          <w:szCs w:val="20"/>
        </w:rPr>
        <w:t>Veel professionals zijn zich bewust van de zichtbare tekenen van fysieke kindermishandeling en huiselijk geweld. Maar kijkend naar de statistieken, weten we dat emotionele verwaarlozing en mishandeling nog steeds enorme verborgen problemen zijn. We weten uit de cijfers dat in Nederland, in elke klas, één kind slachtoffer is van mishandeling. Hoe herken je verwaarlozing in je beroepspraktijk? Wat kan je doen? Hoe kan jij het verschil maken?</w:t>
      </w:r>
    </w:p>
    <w:p w14:paraId="112986CE" w14:textId="77777777" w:rsidR="00C60AC2"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color w:val="000000" w:themeColor="text1"/>
          <w:sz w:val="20"/>
          <w:szCs w:val="20"/>
        </w:rPr>
        <w:t>Tijdens deze presentatie krijg je handvatten om te zien, te praten en te doen!</w:t>
      </w:r>
    </w:p>
    <w:p w14:paraId="2CCCBF43" w14:textId="77777777" w:rsidR="00CD63EB" w:rsidRPr="00CD63EB" w:rsidRDefault="00CD63EB" w:rsidP="00C60AC2">
      <w:pPr>
        <w:widowControl w:val="0"/>
        <w:autoSpaceDE w:val="0"/>
        <w:autoSpaceDN w:val="0"/>
        <w:adjustRightInd w:val="0"/>
        <w:rPr>
          <w:rFonts w:ascii="Georgia" w:hAnsi="Georgia" w:cs="Georgia"/>
          <w:color w:val="000000" w:themeColor="text1"/>
          <w:sz w:val="20"/>
          <w:szCs w:val="20"/>
        </w:rPr>
      </w:pPr>
    </w:p>
    <w:p w14:paraId="01253693" w14:textId="77777777" w:rsidR="00C60AC2"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color w:val="000000" w:themeColor="text1"/>
          <w:sz w:val="20"/>
          <w:szCs w:val="20"/>
        </w:rPr>
        <w:t>Maaike Brunekreef, Aandachtsfunctionaris Isala</w:t>
      </w:r>
    </w:p>
    <w:p w14:paraId="45D22FE0" w14:textId="77777777" w:rsidR="00CD63EB" w:rsidRPr="00CD63EB" w:rsidRDefault="00CD63EB" w:rsidP="00C60AC2">
      <w:pPr>
        <w:widowControl w:val="0"/>
        <w:autoSpaceDE w:val="0"/>
        <w:autoSpaceDN w:val="0"/>
        <w:adjustRightInd w:val="0"/>
        <w:rPr>
          <w:rFonts w:ascii="Georgia" w:hAnsi="Georgia" w:cs="Georgia"/>
          <w:color w:val="000000" w:themeColor="text1"/>
          <w:sz w:val="20"/>
          <w:szCs w:val="20"/>
        </w:rPr>
      </w:pPr>
    </w:p>
    <w:p w14:paraId="0BAB5F8D" w14:textId="77777777" w:rsidR="00C60AC2"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b/>
          <w:bCs/>
          <w:color w:val="000000" w:themeColor="text1"/>
          <w:sz w:val="20"/>
          <w:szCs w:val="20"/>
        </w:rPr>
        <w:t>12:00</w:t>
      </w:r>
      <w:r w:rsidRPr="00CD63EB">
        <w:rPr>
          <w:rFonts w:ascii="Georgia" w:hAnsi="Georgia" w:cs="Georgia"/>
          <w:color w:val="000000" w:themeColor="text1"/>
          <w:sz w:val="20"/>
          <w:szCs w:val="20"/>
        </w:rPr>
        <w:t xml:space="preserve"> - LUNCH (inbegrepen)</w:t>
      </w:r>
    </w:p>
    <w:p w14:paraId="2B83899B" w14:textId="77777777" w:rsidR="00CD63EB" w:rsidRPr="00CD63EB" w:rsidRDefault="00CD63EB" w:rsidP="00C60AC2">
      <w:pPr>
        <w:widowControl w:val="0"/>
        <w:autoSpaceDE w:val="0"/>
        <w:autoSpaceDN w:val="0"/>
        <w:adjustRightInd w:val="0"/>
        <w:rPr>
          <w:rFonts w:ascii="Georgia" w:hAnsi="Georgia" w:cs="Georgia"/>
          <w:color w:val="000000" w:themeColor="text1"/>
          <w:sz w:val="20"/>
          <w:szCs w:val="20"/>
        </w:rPr>
      </w:pPr>
    </w:p>
    <w:p w14:paraId="487D55E7" w14:textId="77777777" w:rsidR="00C60AC2" w:rsidRDefault="00C60AC2" w:rsidP="00C60AC2">
      <w:pPr>
        <w:widowControl w:val="0"/>
        <w:autoSpaceDE w:val="0"/>
        <w:autoSpaceDN w:val="0"/>
        <w:adjustRightInd w:val="0"/>
        <w:rPr>
          <w:rFonts w:ascii="Georgia" w:hAnsi="Georgia" w:cs="Georgia"/>
          <w:b/>
          <w:bCs/>
          <w:color w:val="000000" w:themeColor="text1"/>
          <w:sz w:val="20"/>
          <w:szCs w:val="20"/>
        </w:rPr>
      </w:pPr>
      <w:r w:rsidRPr="00CD63EB">
        <w:rPr>
          <w:rFonts w:ascii="Georgia" w:hAnsi="Georgia" w:cs="Georgia"/>
          <w:b/>
          <w:bCs/>
          <w:color w:val="000000" w:themeColor="text1"/>
          <w:sz w:val="20"/>
          <w:szCs w:val="20"/>
        </w:rPr>
        <w:t>• MIDDAGPROGRAMMA •</w:t>
      </w:r>
    </w:p>
    <w:p w14:paraId="7042C1FE" w14:textId="77777777" w:rsidR="00CD63EB" w:rsidRPr="00CD63EB" w:rsidRDefault="00CD63EB" w:rsidP="00C60AC2">
      <w:pPr>
        <w:widowControl w:val="0"/>
        <w:autoSpaceDE w:val="0"/>
        <w:autoSpaceDN w:val="0"/>
        <w:adjustRightInd w:val="0"/>
        <w:rPr>
          <w:rFonts w:ascii="Georgia" w:hAnsi="Georgia" w:cs="Georgia"/>
          <w:b/>
          <w:bCs/>
          <w:color w:val="000000" w:themeColor="text1"/>
          <w:sz w:val="20"/>
          <w:szCs w:val="20"/>
        </w:rPr>
      </w:pPr>
    </w:p>
    <w:p w14:paraId="0B554E4F" w14:textId="77777777" w:rsidR="00C60AC2" w:rsidRPr="00CD63EB"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b/>
          <w:bCs/>
          <w:color w:val="000000" w:themeColor="text1"/>
          <w:sz w:val="20"/>
          <w:szCs w:val="20"/>
        </w:rPr>
        <w:t>13:00</w:t>
      </w:r>
      <w:r w:rsidRPr="00CD63EB">
        <w:rPr>
          <w:rFonts w:ascii="Georgia" w:hAnsi="Georgia" w:cs="Georgia"/>
          <w:color w:val="000000" w:themeColor="text1"/>
          <w:sz w:val="20"/>
          <w:szCs w:val="20"/>
        </w:rPr>
        <w:t xml:space="preserve"> - KEUZE-ONDERDELEN</w:t>
      </w:r>
    </w:p>
    <w:p w14:paraId="62A9DE26" w14:textId="77777777" w:rsidR="00C60AC2" w:rsidRPr="00CD63EB" w:rsidRDefault="00C60AC2" w:rsidP="00C60AC2">
      <w:pPr>
        <w:widowControl w:val="0"/>
        <w:autoSpaceDE w:val="0"/>
        <w:autoSpaceDN w:val="0"/>
        <w:adjustRightInd w:val="0"/>
        <w:rPr>
          <w:rFonts w:ascii="Georgia" w:hAnsi="Georgia" w:cs="Helvetica Neue"/>
          <w:color w:val="000000" w:themeColor="text1"/>
          <w:sz w:val="20"/>
          <w:szCs w:val="20"/>
        </w:rPr>
      </w:pPr>
    </w:p>
    <w:p w14:paraId="29BC5383" w14:textId="77777777" w:rsidR="00C60AC2" w:rsidRPr="00CD63EB" w:rsidRDefault="000D6ED5" w:rsidP="00C60AC2">
      <w:pPr>
        <w:widowControl w:val="0"/>
        <w:autoSpaceDE w:val="0"/>
        <w:autoSpaceDN w:val="0"/>
        <w:adjustRightInd w:val="0"/>
        <w:rPr>
          <w:rFonts w:ascii="Georgia" w:hAnsi="Georgia" w:cs="Georgia"/>
          <w:b/>
          <w:color w:val="000000" w:themeColor="text1"/>
          <w:sz w:val="20"/>
          <w:szCs w:val="20"/>
        </w:rPr>
      </w:pPr>
      <w:hyperlink r:id="rId5" w:anchor="ses_515" w:history="1">
        <w:r w:rsidR="00C60AC2" w:rsidRPr="00CD63EB">
          <w:rPr>
            <w:rFonts w:ascii="Georgia" w:hAnsi="Georgia" w:cs="Georgia"/>
            <w:b/>
            <w:color w:val="000000" w:themeColor="text1"/>
            <w:sz w:val="20"/>
            <w:szCs w:val="20"/>
          </w:rPr>
          <w:t>Dilemma’s bij het praten met kinderen over kindermishandeling</w:t>
        </w:r>
      </w:hyperlink>
    </w:p>
    <w:p w14:paraId="38DC9E29" w14:textId="77777777" w:rsidR="00C60AC2" w:rsidRPr="00CD63EB"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color w:val="000000" w:themeColor="text1"/>
          <w:sz w:val="20"/>
          <w:szCs w:val="20"/>
        </w:rPr>
        <w:t>Praten met kinderen over hun onveilige thuissituatie kan ingewikkeld zijn. Je wilt het kind niet in een loyaliteitsconflict brengen of dwingen om over traumatische gebeurtenissen te praten. Tegelijkertijd wil je het kind de gelegenheid bieden om zijn verhaal te doen en heb je als beroepskracht informatie nodig om een goede inschatting te kunnen maken over wat het kind nodig heeft.</w:t>
      </w:r>
    </w:p>
    <w:p w14:paraId="02AC4F02" w14:textId="77777777" w:rsidR="00C60AC2"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color w:val="000000" w:themeColor="text1"/>
          <w:sz w:val="20"/>
          <w:szCs w:val="20"/>
        </w:rPr>
        <w:t>Deze workshop gaat in op dilemma’s die je tegenkomt en geeft concrete tips voor gesprekken met kinderen over hun thuissituatie.</w:t>
      </w:r>
    </w:p>
    <w:p w14:paraId="4C192070" w14:textId="77777777" w:rsidR="00CD63EB" w:rsidRPr="00CD63EB" w:rsidRDefault="00CD63EB" w:rsidP="00C60AC2">
      <w:pPr>
        <w:widowControl w:val="0"/>
        <w:autoSpaceDE w:val="0"/>
        <w:autoSpaceDN w:val="0"/>
        <w:adjustRightInd w:val="0"/>
        <w:rPr>
          <w:rFonts w:ascii="Georgia" w:hAnsi="Georgia" w:cs="Georgia"/>
          <w:color w:val="000000" w:themeColor="text1"/>
          <w:sz w:val="20"/>
          <w:szCs w:val="20"/>
        </w:rPr>
      </w:pPr>
    </w:p>
    <w:p w14:paraId="275FB77A" w14:textId="77777777" w:rsidR="00C60AC2" w:rsidRPr="00CD63EB"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color w:val="000000" w:themeColor="text1"/>
          <w:sz w:val="20"/>
          <w:szCs w:val="20"/>
        </w:rPr>
        <w:t>Marike van Gemert, Academie voor Praten met Kinderen</w:t>
      </w:r>
    </w:p>
    <w:p w14:paraId="1E0E7C32" w14:textId="77777777" w:rsidR="00C60AC2" w:rsidRPr="00CD63EB" w:rsidRDefault="00C60AC2" w:rsidP="00C60AC2">
      <w:pPr>
        <w:widowControl w:val="0"/>
        <w:autoSpaceDE w:val="0"/>
        <w:autoSpaceDN w:val="0"/>
        <w:adjustRightInd w:val="0"/>
        <w:rPr>
          <w:rFonts w:ascii="Georgia" w:hAnsi="Georgia" w:cs="Helvetica Neue"/>
          <w:color w:val="000000" w:themeColor="text1"/>
          <w:sz w:val="20"/>
          <w:szCs w:val="20"/>
        </w:rPr>
      </w:pPr>
    </w:p>
    <w:p w14:paraId="2CBF4F79" w14:textId="77777777" w:rsidR="00C60AC2" w:rsidRDefault="000D6ED5" w:rsidP="00C60AC2">
      <w:pPr>
        <w:widowControl w:val="0"/>
        <w:autoSpaceDE w:val="0"/>
        <w:autoSpaceDN w:val="0"/>
        <w:adjustRightInd w:val="0"/>
        <w:rPr>
          <w:rFonts w:ascii="Georgia" w:hAnsi="Georgia" w:cs="Georgia"/>
          <w:b/>
          <w:color w:val="000000" w:themeColor="text1"/>
          <w:sz w:val="20"/>
          <w:szCs w:val="20"/>
        </w:rPr>
      </w:pPr>
      <w:hyperlink r:id="rId6" w:anchor="ses_514" w:history="1">
        <w:r w:rsidR="00C60AC2" w:rsidRPr="00CD63EB">
          <w:rPr>
            <w:rFonts w:ascii="Georgia" w:hAnsi="Georgia" w:cs="Georgia"/>
            <w:b/>
            <w:color w:val="000000" w:themeColor="text1"/>
            <w:sz w:val="20"/>
            <w:szCs w:val="20"/>
          </w:rPr>
          <w:t>Verwaarlozing en hechting</w:t>
        </w:r>
      </w:hyperlink>
    </w:p>
    <w:p w14:paraId="7AFE4991" w14:textId="77777777" w:rsidR="00CD63EB" w:rsidRPr="00CD63EB" w:rsidRDefault="00CD63EB" w:rsidP="00C60AC2">
      <w:pPr>
        <w:widowControl w:val="0"/>
        <w:autoSpaceDE w:val="0"/>
        <w:autoSpaceDN w:val="0"/>
        <w:adjustRightInd w:val="0"/>
        <w:rPr>
          <w:rFonts w:ascii="Georgia" w:hAnsi="Georgia" w:cs="Georgia"/>
          <w:b/>
          <w:color w:val="000000" w:themeColor="text1"/>
          <w:sz w:val="20"/>
          <w:szCs w:val="20"/>
        </w:rPr>
      </w:pPr>
    </w:p>
    <w:p w14:paraId="4258AF78" w14:textId="77777777" w:rsidR="00C60AC2" w:rsidRPr="00CD63EB"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color w:val="000000" w:themeColor="text1"/>
          <w:sz w:val="20"/>
          <w:szCs w:val="20"/>
        </w:rPr>
        <w:t>Annemarie Raat</w:t>
      </w:r>
    </w:p>
    <w:p w14:paraId="5F50789E" w14:textId="77777777" w:rsidR="00C60AC2" w:rsidRPr="00CD63EB" w:rsidRDefault="00C60AC2" w:rsidP="00C60AC2">
      <w:pPr>
        <w:widowControl w:val="0"/>
        <w:autoSpaceDE w:val="0"/>
        <w:autoSpaceDN w:val="0"/>
        <w:adjustRightInd w:val="0"/>
        <w:rPr>
          <w:rFonts w:ascii="Georgia" w:hAnsi="Georgia" w:cs="Helvetica Neue"/>
          <w:color w:val="000000" w:themeColor="text1"/>
          <w:sz w:val="20"/>
          <w:szCs w:val="20"/>
        </w:rPr>
      </w:pPr>
    </w:p>
    <w:p w14:paraId="2D302010" w14:textId="77777777" w:rsidR="00C60AC2" w:rsidRDefault="000D6ED5" w:rsidP="00C60AC2">
      <w:pPr>
        <w:widowControl w:val="0"/>
        <w:autoSpaceDE w:val="0"/>
        <w:autoSpaceDN w:val="0"/>
        <w:adjustRightInd w:val="0"/>
        <w:rPr>
          <w:rFonts w:ascii="Georgia" w:hAnsi="Georgia" w:cs="Georgia"/>
          <w:b/>
          <w:color w:val="000000" w:themeColor="text1"/>
          <w:sz w:val="20"/>
          <w:szCs w:val="20"/>
        </w:rPr>
      </w:pPr>
      <w:hyperlink r:id="rId7" w:anchor="ses_513" w:history="1">
        <w:r w:rsidR="00C60AC2" w:rsidRPr="00CD63EB">
          <w:rPr>
            <w:rFonts w:ascii="Georgia" w:hAnsi="Georgia" w:cs="Georgia"/>
            <w:b/>
            <w:color w:val="000000" w:themeColor="text1"/>
            <w:sz w:val="20"/>
            <w:szCs w:val="20"/>
          </w:rPr>
          <w:t>Getekend door alcohol gebruik tijdens zwangerschap</w:t>
        </w:r>
      </w:hyperlink>
    </w:p>
    <w:p w14:paraId="08593A90" w14:textId="77777777" w:rsidR="00CD63EB" w:rsidRPr="00CD63EB" w:rsidRDefault="00CD63EB" w:rsidP="00C60AC2">
      <w:pPr>
        <w:widowControl w:val="0"/>
        <w:autoSpaceDE w:val="0"/>
        <w:autoSpaceDN w:val="0"/>
        <w:adjustRightInd w:val="0"/>
        <w:rPr>
          <w:rFonts w:ascii="Georgia" w:hAnsi="Georgia" w:cs="Georgia"/>
          <w:b/>
          <w:color w:val="000000" w:themeColor="text1"/>
          <w:sz w:val="20"/>
          <w:szCs w:val="20"/>
        </w:rPr>
      </w:pPr>
    </w:p>
    <w:p w14:paraId="2A4AD769" w14:textId="77777777" w:rsidR="00C60AC2"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color w:val="000000" w:themeColor="text1"/>
          <w:sz w:val="20"/>
          <w:szCs w:val="20"/>
        </w:rPr>
        <w:t>Herman Thijs</w:t>
      </w:r>
    </w:p>
    <w:p w14:paraId="62285597" w14:textId="77777777" w:rsidR="00CD63EB" w:rsidRPr="00CD63EB" w:rsidRDefault="00CD63EB" w:rsidP="00C60AC2">
      <w:pPr>
        <w:widowControl w:val="0"/>
        <w:autoSpaceDE w:val="0"/>
        <w:autoSpaceDN w:val="0"/>
        <w:adjustRightInd w:val="0"/>
        <w:rPr>
          <w:rFonts w:ascii="Georgia" w:hAnsi="Georgia" w:cs="Georgia"/>
          <w:color w:val="000000" w:themeColor="text1"/>
          <w:sz w:val="20"/>
          <w:szCs w:val="20"/>
        </w:rPr>
      </w:pPr>
    </w:p>
    <w:p w14:paraId="1436A992" w14:textId="77777777" w:rsidR="00C60AC2"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b/>
          <w:bCs/>
          <w:color w:val="000000" w:themeColor="text1"/>
          <w:sz w:val="20"/>
          <w:szCs w:val="20"/>
        </w:rPr>
        <w:t>14:30</w:t>
      </w:r>
      <w:r w:rsidRPr="00CD63EB">
        <w:rPr>
          <w:rFonts w:ascii="Georgia" w:hAnsi="Georgia" w:cs="Georgia"/>
          <w:color w:val="000000" w:themeColor="text1"/>
          <w:sz w:val="20"/>
          <w:szCs w:val="20"/>
        </w:rPr>
        <w:t xml:space="preserve"> - PAUZE</w:t>
      </w:r>
    </w:p>
    <w:p w14:paraId="4068734C" w14:textId="780BFC22" w:rsidR="00CD63EB" w:rsidRDefault="00CD63EB">
      <w:pPr>
        <w:rPr>
          <w:rFonts w:ascii="Georgia" w:hAnsi="Georgia" w:cs="Georgia"/>
          <w:color w:val="000000" w:themeColor="text1"/>
          <w:sz w:val="20"/>
          <w:szCs w:val="20"/>
        </w:rPr>
      </w:pPr>
      <w:r>
        <w:rPr>
          <w:rFonts w:ascii="Georgia" w:hAnsi="Georgia" w:cs="Georgia"/>
          <w:color w:val="000000" w:themeColor="text1"/>
          <w:sz w:val="20"/>
          <w:szCs w:val="20"/>
        </w:rPr>
        <w:br w:type="page"/>
      </w:r>
    </w:p>
    <w:p w14:paraId="7ED4AA65" w14:textId="77777777" w:rsidR="00CD63EB" w:rsidRPr="00CD63EB" w:rsidRDefault="00CD63EB" w:rsidP="00C60AC2">
      <w:pPr>
        <w:widowControl w:val="0"/>
        <w:autoSpaceDE w:val="0"/>
        <w:autoSpaceDN w:val="0"/>
        <w:adjustRightInd w:val="0"/>
        <w:rPr>
          <w:rFonts w:ascii="Georgia" w:hAnsi="Georgia" w:cs="Georgia"/>
          <w:color w:val="000000" w:themeColor="text1"/>
          <w:sz w:val="20"/>
          <w:szCs w:val="20"/>
        </w:rPr>
      </w:pPr>
    </w:p>
    <w:p w14:paraId="1013F206" w14:textId="77777777" w:rsidR="00C60AC2" w:rsidRPr="00CD63EB"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b/>
          <w:bCs/>
          <w:color w:val="000000" w:themeColor="text1"/>
          <w:sz w:val="20"/>
          <w:szCs w:val="20"/>
        </w:rPr>
        <w:t>14:45</w:t>
      </w:r>
      <w:r w:rsidRPr="00CD63EB">
        <w:rPr>
          <w:rFonts w:ascii="Georgia" w:hAnsi="Georgia" w:cs="Georgia"/>
          <w:color w:val="000000" w:themeColor="text1"/>
          <w:sz w:val="20"/>
          <w:szCs w:val="20"/>
        </w:rPr>
        <w:t xml:space="preserve"> - KEUZE-ONDERDELEN</w:t>
      </w:r>
    </w:p>
    <w:p w14:paraId="68389B8E" w14:textId="77777777" w:rsidR="00C60AC2" w:rsidRPr="00CD63EB" w:rsidRDefault="00C60AC2" w:rsidP="00C60AC2">
      <w:pPr>
        <w:widowControl w:val="0"/>
        <w:autoSpaceDE w:val="0"/>
        <w:autoSpaceDN w:val="0"/>
        <w:adjustRightInd w:val="0"/>
        <w:rPr>
          <w:rFonts w:ascii="Georgia" w:hAnsi="Georgia" w:cs="Helvetica Neue"/>
          <w:color w:val="000000" w:themeColor="text1"/>
          <w:sz w:val="20"/>
          <w:szCs w:val="20"/>
        </w:rPr>
      </w:pPr>
    </w:p>
    <w:p w14:paraId="5EB48C72" w14:textId="77777777" w:rsidR="00C60AC2" w:rsidRPr="00CD63EB" w:rsidRDefault="000D6ED5" w:rsidP="00C60AC2">
      <w:pPr>
        <w:widowControl w:val="0"/>
        <w:autoSpaceDE w:val="0"/>
        <w:autoSpaceDN w:val="0"/>
        <w:adjustRightInd w:val="0"/>
        <w:rPr>
          <w:rFonts w:ascii="Georgia" w:hAnsi="Georgia" w:cs="Georgia"/>
          <w:b/>
          <w:color w:val="000000" w:themeColor="text1"/>
          <w:sz w:val="20"/>
          <w:szCs w:val="20"/>
        </w:rPr>
      </w:pPr>
      <w:hyperlink r:id="rId8" w:anchor="ses_516" w:history="1">
        <w:r w:rsidR="00C60AC2" w:rsidRPr="00CD63EB">
          <w:rPr>
            <w:rFonts w:ascii="Georgia" w:hAnsi="Georgia" w:cs="Georgia"/>
            <w:b/>
            <w:color w:val="000000" w:themeColor="text1"/>
            <w:sz w:val="20"/>
            <w:szCs w:val="20"/>
          </w:rPr>
          <w:t>'Dubbele toestemming' bij hulp aan het jonge kind</w:t>
        </w:r>
      </w:hyperlink>
    </w:p>
    <w:p w14:paraId="4F7CE6E7" w14:textId="77777777" w:rsidR="00C60AC2" w:rsidRPr="00CD63EB"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color w:val="000000" w:themeColor="text1"/>
          <w:sz w:val="20"/>
          <w:szCs w:val="20"/>
        </w:rPr>
        <w:t xml:space="preserve">In deze workshop gaat Lydia Janssen in op de regels die gelden voor het geven van toestemming door de ouders als het gaat om hulp aan kinderen en jongeren tot 16 jaar. Is het altijd nodig om beide ouders om toestemming te vragen? Mag je de toestemming van een ouder veronderstellen of moet je die altijd expliciet vragen? Kun je ook hulp bieden als één ouder toestemming geeft en de andere weigert? Heeft een jong kind zelf ook iets over de hulp te zeggen? </w:t>
      </w:r>
    </w:p>
    <w:p w14:paraId="05B2FE91" w14:textId="77777777" w:rsidR="00C60AC2"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color w:val="000000" w:themeColor="text1"/>
          <w:sz w:val="20"/>
          <w:szCs w:val="20"/>
        </w:rPr>
        <w:t>In de workshop zal ook aandacht worden besteed aan de handreiking Dubbele toestemming voor hulp na kindermishandeling waarin een stappenplan wordt beschreven om tot een zorgvuldig besluit te komen over hulp aan een kind dat is mishandeld terwijl een van de ouders deze hulp weigert.</w:t>
      </w:r>
    </w:p>
    <w:p w14:paraId="3F99E33F" w14:textId="77777777" w:rsidR="00CD63EB" w:rsidRPr="00CD63EB" w:rsidRDefault="00CD63EB" w:rsidP="00C60AC2">
      <w:pPr>
        <w:widowControl w:val="0"/>
        <w:autoSpaceDE w:val="0"/>
        <w:autoSpaceDN w:val="0"/>
        <w:adjustRightInd w:val="0"/>
        <w:rPr>
          <w:rFonts w:ascii="Georgia" w:hAnsi="Georgia" w:cs="Georgia"/>
          <w:color w:val="000000" w:themeColor="text1"/>
          <w:sz w:val="20"/>
          <w:szCs w:val="20"/>
        </w:rPr>
      </w:pPr>
    </w:p>
    <w:p w14:paraId="3EDCC190" w14:textId="77777777" w:rsidR="00C60AC2" w:rsidRPr="00CD63EB"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color w:val="000000" w:themeColor="text1"/>
          <w:sz w:val="20"/>
          <w:szCs w:val="20"/>
        </w:rPr>
        <w:t>Lydia Janssen, Juridisch adviseur in (jeugd)zorg en welzijn</w:t>
      </w:r>
    </w:p>
    <w:p w14:paraId="35FA96B1" w14:textId="77777777" w:rsidR="00C60AC2" w:rsidRPr="00CD63EB" w:rsidRDefault="00C60AC2" w:rsidP="00C60AC2">
      <w:pPr>
        <w:widowControl w:val="0"/>
        <w:autoSpaceDE w:val="0"/>
        <w:autoSpaceDN w:val="0"/>
        <w:adjustRightInd w:val="0"/>
        <w:rPr>
          <w:rFonts w:ascii="Georgia" w:hAnsi="Georgia" w:cs="Helvetica Neue"/>
          <w:b/>
          <w:color w:val="000000" w:themeColor="text1"/>
          <w:sz w:val="20"/>
          <w:szCs w:val="20"/>
        </w:rPr>
      </w:pPr>
    </w:p>
    <w:p w14:paraId="6973D4EC" w14:textId="77777777" w:rsidR="00C60AC2" w:rsidRPr="00CD63EB" w:rsidRDefault="000D6ED5" w:rsidP="00C60AC2">
      <w:pPr>
        <w:widowControl w:val="0"/>
        <w:autoSpaceDE w:val="0"/>
        <w:autoSpaceDN w:val="0"/>
        <w:adjustRightInd w:val="0"/>
        <w:rPr>
          <w:rFonts w:ascii="Georgia" w:hAnsi="Georgia" w:cs="Georgia"/>
          <w:b/>
          <w:color w:val="000000" w:themeColor="text1"/>
          <w:sz w:val="20"/>
          <w:szCs w:val="20"/>
        </w:rPr>
      </w:pPr>
      <w:hyperlink r:id="rId9" w:anchor="ses_517" w:history="1">
        <w:r w:rsidR="00C60AC2" w:rsidRPr="00CD63EB">
          <w:rPr>
            <w:rFonts w:ascii="Georgia" w:hAnsi="Georgia" w:cs="Georgia"/>
            <w:b/>
            <w:color w:val="000000" w:themeColor="text1"/>
            <w:sz w:val="20"/>
            <w:szCs w:val="20"/>
          </w:rPr>
          <w:t>Seksuele ontwikkeling van kinderen/jongeren</w:t>
        </w:r>
      </w:hyperlink>
    </w:p>
    <w:p w14:paraId="1BBC4CA9" w14:textId="77777777" w:rsidR="00C60AC2" w:rsidRPr="00CD63EB"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color w:val="000000" w:themeColor="text1"/>
          <w:sz w:val="20"/>
          <w:szCs w:val="20"/>
        </w:rPr>
        <w:t>Deze workshop gaat in op de seksuele ontwikkeling van kinderen/jongeren en op situaties waarbij zorg is.</w:t>
      </w:r>
    </w:p>
    <w:p w14:paraId="21D5AA97" w14:textId="77777777" w:rsidR="00C60AC2" w:rsidRPr="00CD63EB"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color w:val="000000" w:themeColor="text1"/>
          <w:sz w:val="20"/>
          <w:szCs w:val="20"/>
        </w:rPr>
        <w:t>Veel opvoeders en professionals worstelen met vragen over wat nu als gezond en normaal, of juist als problematisch, grensoverschrijdend seksueel gedrag moet worden gezien.</w:t>
      </w:r>
    </w:p>
    <w:p w14:paraId="1CFE295E" w14:textId="77777777" w:rsidR="00C60AC2" w:rsidRPr="00CD63EB"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color w:val="000000" w:themeColor="text1"/>
          <w:sz w:val="20"/>
          <w:szCs w:val="20"/>
        </w:rPr>
        <w:t>Welke situaties zijn op welke leeftijd geoorloofd, wat is wel en wat is niet passend bij welke leeftijd?</w:t>
      </w:r>
    </w:p>
    <w:p w14:paraId="5D85ABB3" w14:textId="77777777" w:rsidR="00C60AC2"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color w:val="000000" w:themeColor="text1"/>
          <w:sz w:val="20"/>
          <w:szCs w:val="20"/>
        </w:rPr>
        <w:t>Wanneer is gedrag normaal, zorgelijk of ernstig?</w:t>
      </w:r>
    </w:p>
    <w:p w14:paraId="0DAFB9C9" w14:textId="77777777" w:rsidR="00CD63EB" w:rsidRPr="00CD63EB" w:rsidRDefault="00CD63EB" w:rsidP="00C60AC2">
      <w:pPr>
        <w:widowControl w:val="0"/>
        <w:autoSpaceDE w:val="0"/>
        <w:autoSpaceDN w:val="0"/>
        <w:adjustRightInd w:val="0"/>
        <w:rPr>
          <w:rFonts w:ascii="Georgia" w:hAnsi="Georgia" w:cs="Georgia"/>
          <w:color w:val="000000" w:themeColor="text1"/>
          <w:sz w:val="20"/>
          <w:szCs w:val="20"/>
        </w:rPr>
      </w:pPr>
    </w:p>
    <w:p w14:paraId="6C18E6D7" w14:textId="77777777" w:rsidR="00C60AC2" w:rsidRPr="00CD63EB"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color w:val="000000" w:themeColor="text1"/>
          <w:sz w:val="20"/>
          <w:szCs w:val="20"/>
        </w:rPr>
        <w:t>Melanie Meijer</w:t>
      </w:r>
    </w:p>
    <w:p w14:paraId="125CA6C4" w14:textId="77777777" w:rsidR="00C60AC2" w:rsidRPr="00CD63EB" w:rsidRDefault="00C60AC2" w:rsidP="00C60AC2">
      <w:pPr>
        <w:widowControl w:val="0"/>
        <w:autoSpaceDE w:val="0"/>
        <w:autoSpaceDN w:val="0"/>
        <w:adjustRightInd w:val="0"/>
        <w:rPr>
          <w:rFonts w:ascii="Georgia" w:hAnsi="Georgia" w:cs="Helvetica Neue"/>
          <w:color w:val="000000" w:themeColor="text1"/>
          <w:sz w:val="20"/>
          <w:szCs w:val="20"/>
        </w:rPr>
      </w:pPr>
    </w:p>
    <w:p w14:paraId="07766CF9" w14:textId="77777777" w:rsidR="00C60AC2" w:rsidRPr="00CD63EB" w:rsidRDefault="000D6ED5" w:rsidP="00C60AC2">
      <w:pPr>
        <w:widowControl w:val="0"/>
        <w:autoSpaceDE w:val="0"/>
        <w:autoSpaceDN w:val="0"/>
        <w:adjustRightInd w:val="0"/>
        <w:rPr>
          <w:rFonts w:ascii="Georgia" w:hAnsi="Georgia" w:cs="Georgia"/>
          <w:b/>
          <w:color w:val="000000" w:themeColor="text1"/>
          <w:sz w:val="20"/>
          <w:szCs w:val="20"/>
        </w:rPr>
      </w:pPr>
      <w:hyperlink r:id="rId10" w:anchor="ses_518" w:history="1">
        <w:r w:rsidR="00C60AC2" w:rsidRPr="00CD63EB">
          <w:rPr>
            <w:rFonts w:ascii="Georgia" w:hAnsi="Georgia" w:cs="Georgia"/>
            <w:b/>
            <w:color w:val="000000" w:themeColor="text1"/>
            <w:sz w:val="20"/>
            <w:szCs w:val="20"/>
          </w:rPr>
          <w:t>Vluchteling kinderen (jonge kinderen)</w:t>
        </w:r>
      </w:hyperlink>
    </w:p>
    <w:p w14:paraId="653F2FAC" w14:textId="77777777" w:rsidR="00C60AC2"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color w:val="000000" w:themeColor="text1"/>
          <w:sz w:val="20"/>
          <w:szCs w:val="20"/>
        </w:rPr>
        <w:t>Deze workshop is gericht op AF die werken met (of hun collega’s) met jonge kinderen.</w:t>
      </w:r>
    </w:p>
    <w:p w14:paraId="29771BF4" w14:textId="77777777" w:rsidR="00CD63EB" w:rsidRPr="00CD63EB" w:rsidRDefault="00CD63EB" w:rsidP="00C60AC2">
      <w:pPr>
        <w:widowControl w:val="0"/>
        <w:autoSpaceDE w:val="0"/>
        <w:autoSpaceDN w:val="0"/>
        <w:adjustRightInd w:val="0"/>
        <w:rPr>
          <w:rFonts w:ascii="Georgia" w:hAnsi="Georgia" w:cs="Georgia"/>
          <w:color w:val="000000" w:themeColor="text1"/>
          <w:sz w:val="20"/>
          <w:szCs w:val="20"/>
        </w:rPr>
      </w:pPr>
    </w:p>
    <w:p w14:paraId="4414C18F" w14:textId="77777777" w:rsidR="00C60AC2" w:rsidRDefault="00C60AC2" w:rsidP="00C60AC2">
      <w:pPr>
        <w:widowControl w:val="0"/>
        <w:autoSpaceDE w:val="0"/>
        <w:autoSpaceDN w:val="0"/>
        <w:adjustRightInd w:val="0"/>
        <w:rPr>
          <w:rFonts w:ascii="Georgia" w:hAnsi="Georgia" w:cs="Georgia"/>
          <w:color w:val="000000" w:themeColor="text1"/>
          <w:sz w:val="20"/>
          <w:szCs w:val="20"/>
        </w:rPr>
      </w:pPr>
      <w:r w:rsidRPr="00CD63EB">
        <w:rPr>
          <w:rFonts w:ascii="Georgia" w:hAnsi="Georgia" w:cs="Georgia"/>
          <w:color w:val="000000" w:themeColor="text1"/>
          <w:sz w:val="20"/>
          <w:szCs w:val="20"/>
        </w:rPr>
        <w:t>Kirsten Frölich, Leidinggevende KOV het Kickertje</w:t>
      </w:r>
    </w:p>
    <w:p w14:paraId="59782180" w14:textId="77777777" w:rsidR="00CD63EB" w:rsidRPr="00CD63EB" w:rsidRDefault="00CD63EB" w:rsidP="00C60AC2">
      <w:pPr>
        <w:widowControl w:val="0"/>
        <w:autoSpaceDE w:val="0"/>
        <w:autoSpaceDN w:val="0"/>
        <w:adjustRightInd w:val="0"/>
        <w:rPr>
          <w:rFonts w:ascii="Georgia" w:hAnsi="Georgia" w:cs="Georgia"/>
          <w:color w:val="000000" w:themeColor="text1"/>
          <w:sz w:val="20"/>
          <w:szCs w:val="20"/>
        </w:rPr>
      </w:pPr>
    </w:p>
    <w:p w14:paraId="6B527040" w14:textId="77777777" w:rsidR="00C60AC2" w:rsidRPr="00CD63EB" w:rsidRDefault="00C60AC2" w:rsidP="00C60AC2">
      <w:pPr>
        <w:rPr>
          <w:rFonts w:ascii="Georgia" w:hAnsi="Georgia"/>
          <w:color w:val="000000" w:themeColor="text1"/>
          <w:sz w:val="20"/>
          <w:szCs w:val="20"/>
        </w:rPr>
      </w:pPr>
      <w:r w:rsidRPr="00CD63EB">
        <w:rPr>
          <w:rFonts w:ascii="Georgia" w:hAnsi="Georgia" w:cs="Georgia"/>
          <w:b/>
          <w:bCs/>
          <w:color w:val="000000" w:themeColor="text1"/>
          <w:sz w:val="20"/>
          <w:szCs w:val="20"/>
        </w:rPr>
        <w:t>16:15</w:t>
      </w:r>
      <w:r w:rsidRPr="00CD63EB">
        <w:rPr>
          <w:rFonts w:ascii="Georgia" w:hAnsi="Georgia" w:cs="Georgia"/>
          <w:color w:val="000000" w:themeColor="text1"/>
          <w:sz w:val="20"/>
          <w:szCs w:val="20"/>
        </w:rPr>
        <w:t xml:space="preserve"> - AFRONDING</w:t>
      </w:r>
    </w:p>
    <w:sectPr w:rsidR="00C60AC2" w:rsidRPr="00CD63EB" w:rsidSect="008A66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C2"/>
    <w:rsid w:val="000B6175"/>
    <w:rsid w:val="000D6ED5"/>
    <w:rsid w:val="008A667D"/>
    <w:rsid w:val="00C60AC2"/>
    <w:rsid w:val="00CD63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3B976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lvak.nl/leden/inschrijven_bijscholingsdagen.html?ses=441" TargetMode="External"/><Relationship Id="rId5" Type="http://schemas.openxmlformats.org/officeDocument/2006/relationships/hyperlink" Target="https://lvak.nl/leden/inschrijven_bijscholingsdagen.html?ses=515" TargetMode="External"/><Relationship Id="rId6" Type="http://schemas.openxmlformats.org/officeDocument/2006/relationships/hyperlink" Target="https://lvak.nl/leden/inschrijven_bijscholingsdagen.html?ses=514" TargetMode="External"/><Relationship Id="rId7" Type="http://schemas.openxmlformats.org/officeDocument/2006/relationships/hyperlink" Target="https://lvak.nl/leden/inschrijven_bijscholingsdagen.html?ses=513" TargetMode="External"/><Relationship Id="rId8" Type="http://schemas.openxmlformats.org/officeDocument/2006/relationships/hyperlink" Target="https://lvak.nl/leden/inschrijven_bijscholingsdagen.html?ses=516" TargetMode="External"/><Relationship Id="rId9" Type="http://schemas.openxmlformats.org/officeDocument/2006/relationships/hyperlink" Target="https://lvak.nl/leden/inschrijven_bijscholingsdagen.html?ses=517" TargetMode="External"/><Relationship Id="rId10" Type="http://schemas.openxmlformats.org/officeDocument/2006/relationships/hyperlink" Target="https://lvak.nl/leden/inschrijven_bijscholingsdagen.html?ses=518"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609</Words>
  <Characters>3353</Characters>
  <Application>Microsoft Macintosh Word</Application>
  <DocSecurity>0</DocSecurity>
  <Lines>27</Lines>
  <Paragraphs>7</Paragraphs>
  <ScaleCrop>false</ScaleCrop>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2017-02-08T10:51:00Z</dcterms:created>
  <dcterms:modified xsi:type="dcterms:W3CDTF">2017-02-12T09:42:00Z</dcterms:modified>
</cp:coreProperties>
</file>